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CD" w:rsidRPr="000452CD" w:rsidRDefault="000452CD" w:rsidP="000452C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uk-UA"/>
        </w:rPr>
      </w:pPr>
      <w:r w:rsidRPr="000452CD">
        <w:rPr>
          <w:rFonts w:ascii="Times New Roman" w:hAnsi="Times New Roman" w:cs="Times New Roman"/>
          <w:b/>
          <w:color w:val="FF0000"/>
          <w:sz w:val="72"/>
          <w:szCs w:val="72"/>
          <w:lang w:val="uk-UA"/>
        </w:rPr>
        <w:t>Відпочиваємо на галявинці</w:t>
      </w:r>
    </w:p>
    <w:p w:rsidR="000452CD" w:rsidRPr="000452CD" w:rsidRDefault="000452CD" w:rsidP="000452CD">
      <w:pPr>
        <w:tabs>
          <w:tab w:val="left" w:pos="3396"/>
        </w:tabs>
        <w:rPr>
          <w:rFonts w:ascii="Times New Roman" w:hAnsi="Times New Roman" w:cs="Times New Roman"/>
          <w:sz w:val="36"/>
          <w:szCs w:val="36"/>
          <w:lang w:val="uk-UA"/>
        </w:rPr>
      </w:pPr>
      <w:r w:rsidRPr="000452CD">
        <w:rPr>
          <w:rFonts w:ascii="Times New Roman" w:hAnsi="Times New Roman" w:cs="Times New Roman"/>
          <w:sz w:val="36"/>
          <w:szCs w:val="36"/>
          <w:lang w:val="uk-UA"/>
        </w:rPr>
        <w:t xml:space="preserve">А тепер лягаймо на м’яку травичку. Заплющимо очі й відпочинемо, послухаємо тишу. (Можна увімкнути аудіозапис звуків природи, а потім обговорити, хто які звуки почув. А можна зробити дитині розслаблю вальний масаж – погладити їй ручки, ніжки, животик та голівку). </w:t>
      </w:r>
    </w:p>
    <w:p w:rsidR="00000000" w:rsidRPr="000452CD" w:rsidRDefault="000452CD" w:rsidP="000452C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0452CD">
        <w:rPr>
          <w:rFonts w:ascii="Times New Roman" w:hAnsi="Times New Roman" w:cs="Times New Roman"/>
          <w:sz w:val="36"/>
          <w:szCs w:val="36"/>
          <w:lang w:val="uk-UA"/>
        </w:rPr>
        <w:t>Памятайте</w:t>
      </w:r>
      <w:proofErr w:type="spellEnd"/>
      <w:r w:rsidRPr="000452CD">
        <w:rPr>
          <w:rFonts w:ascii="Times New Roman" w:hAnsi="Times New Roman" w:cs="Times New Roman"/>
          <w:sz w:val="36"/>
          <w:szCs w:val="36"/>
          <w:lang w:val="uk-UA"/>
        </w:rPr>
        <w:t>: головне в будь-якій спільній з дитиною діяльності – зацікавленість дорослого, легкість та позитивний настрій.</w:t>
      </w:r>
    </w:p>
    <w:sectPr w:rsidR="00000000" w:rsidRPr="0004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452CD"/>
    <w:rsid w:val="0004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>Садик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2020-02-11T02:48:00Z</dcterms:created>
  <dcterms:modified xsi:type="dcterms:W3CDTF">2020-02-11T02:54:00Z</dcterms:modified>
</cp:coreProperties>
</file>